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58" w:rsidRDefault="00625F58" w:rsidP="00625F58">
      <w:pPr>
        <w:pStyle w:val="NoSpacing"/>
        <w:rPr>
          <w:b/>
          <w:sz w:val="20"/>
          <w:szCs w:val="20"/>
        </w:rPr>
      </w:pPr>
      <w:r>
        <w:rPr>
          <w:b/>
          <w:sz w:val="20"/>
          <w:szCs w:val="20"/>
        </w:rPr>
        <w:t xml:space="preserve">FOR IMMEDIATE RELEASE </w:t>
      </w:r>
    </w:p>
    <w:p w:rsidR="00625F58" w:rsidRDefault="00625F58" w:rsidP="00625F58">
      <w:pPr>
        <w:pStyle w:val="NoSpacing"/>
        <w:rPr>
          <w:b/>
          <w:sz w:val="20"/>
          <w:szCs w:val="20"/>
        </w:rPr>
      </w:pPr>
      <w:r>
        <w:rPr>
          <w:b/>
          <w:sz w:val="20"/>
          <w:szCs w:val="20"/>
        </w:rPr>
        <w:t>NOVEMBER 4, 2019</w:t>
      </w:r>
    </w:p>
    <w:p w:rsidR="00625F58" w:rsidRDefault="00625F58" w:rsidP="00625F58">
      <w:pPr>
        <w:pStyle w:val="NoSpacing"/>
        <w:jc w:val="center"/>
        <w:rPr>
          <w:rFonts w:asciiTheme="majorHAnsi" w:hAnsiTheme="majorHAnsi"/>
        </w:rPr>
      </w:pPr>
    </w:p>
    <w:p w:rsidR="00625F58" w:rsidRDefault="00625F58" w:rsidP="00625F58">
      <w:pPr>
        <w:pStyle w:val="NoSpacing"/>
        <w:jc w:val="center"/>
        <w:rPr>
          <w:rFonts w:asciiTheme="majorHAnsi" w:hAnsiTheme="majorHAnsi"/>
        </w:rPr>
      </w:pPr>
      <w:r>
        <w:rPr>
          <w:rFonts w:asciiTheme="majorHAnsi" w:hAnsiTheme="majorHAnsi"/>
          <w:noProof/>
        </w:rPr>
        <w:drawing>
          <wp:inline distT="0" distB="0" distL="0" distR="0">
            <wp:extent cx="2114550" cy="47436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474367"/>
                    </a:xfrm>
                    <a:prstGeom prst="rect">
                      <a:avLst/>
                    </a:prstGeom>
                    <a:noFill/>
                    <a:ln>
                      <a:noFill/>
                    </a:ln>
                  </pic:spPr>
                </pic:pic>
              </a:graphicData>
            </a:graphic>
          </wp:inline>
        </w:drawing>
      </w:r>
    </w:p>
    <w:p w:rsidR="00625F58" w:rsidRDefault="00625F58" w:rsidP="00625F58">
      <w:pPr>
        <w:pStyle w:val="NoSpacing"/>
        <w:rPr>
          <w:rFonts w:asciiTheme="majorHAnsi" w:hAnsiTheme="majorHAnsi"/>
        </w:rPr>
      </w:pPr>
      <w:r>
        <w:rPr>
          <w:rFonts w:asciiTheme="majorHAnsi" w:hAnsiTheme="majorHAnsi"/>
        </w:rPr>
        <w:t>MEDIA CONTACT:</w:t>
      </w:r>
      <w:r>
        <w:rPr>
          <w:rFonts w:asciiTheme="majorHAnsi" w:hAnsiTheme="majorHAnsi"/>
          <w:noProof/>
        </w:rPr>
        <w:t xml:space="preserve"> </w:t>
      </w:r>
    </w:p>
    <w:p w:rsidR="00625F58" w:rsidRDefault="00625F58" w:rsidP="00625F58">
      <w:pPr>
        <w:pStyle w:val="NoSpacing"/>
        <w:rPr>
          <w:rFonts w:asciiTheme="majorHAnsi" w:hAnsiTheme="majorHAnsi"/>
        </w:rPr>
      </w:pPr>
      <w:r>
        <w:rPr>
          <w:rFonts w:asciiTheme="majorHAnsi" w:hAnsiTheme="majorHAnsi"/>
        </w:rPr>
        <w:t>Carrie Pitts-Densmore</w:t>
      </w:r>
    </w:p>
    <w:p w:rsidR="00625F58" w:rsidRDefault="00625F58" w:rsidP="00625F58">
      <w:pPr>
        <w:pStyle w:val="NoSpacing"/>
        <w:rPr>
          <w:rFonts w:asciiTheme="majorHAnsi" w:hAnsiTheme="majorHAnsi"/>
        </w:rPr>
      </w:pPr>
      <w:r>
        <w:rPr>
          <w:rFonts w:asciiTheme="majorHAnsi" w:hAnsiTheme="majorHAnsi"/>
        </w:rPr>
        <w:t>919-256-2187</w:t>
      </w:r>
    </w:p>
    <w:p w:rsidR="00625F58" w:rsidRDefault="00D91FF8" w:rsidP="00625F58">
      <w:pPr>
        <w:pStyle w:val="NoSpacing"/>
      </w:pPr>
      <w:hyperlink r:id="rId6" w:history="1">
        <w:r w:rsidR="00625F58">
          <w:rPr>
            <w:rStyle w:val="Hyperlink"/>
            <w:rFonts w:asciiTheme="majorHAnsi" w:hAnsiTheme="majorHAnsi"/>
            <w:b/>
          </w:rPr>
          <w:t>cpittsdensmore@urbanmin.org</w:t>
        </w:r>
      </w:hyperlink>
    </w:p>
    <w:p w:rsidR="005D70E8" w:rsidRDefault="005D70E8" w:rsidP="00625F58">
      <w:pPr>
        <w:pStyle w:val="NoSpacing"/>
      </w:pPr>
    </w:p>
    <w:p w:rsidR="005D70E8" w:rsidRDefault="006714BC" w:rsidP="006714BC">
      <w:pPr>
        <w:pStyle w:val="NoSpacing"/>
        <w:jc w:val="center"/>
        <w:rPr>
          <w:rFonts w:asciiTheme="majorHAnsi" w:hAnsiTheme="majorHAnsi"/>
        </w:rPr>
      </w:pPr>
      <w:r>
        <w:rPr>
          <w:rFonts w:asciiTheme="majorHAnsi" w:hAnsiTheme="majorHAnsi"/>
          <w:noProof/>
        </w:rPr>
        <w:drawing>
          <wp:inline distT="0" distB="0" distL="0" distR="0" wp14:anchorId="5000A740" wp14:editId="441D1904">
            <wp:extent cx="36576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CFB.png"/>
                    <pic:cNvPicPr/>
                  </pic:nvPicPr>
                  <pic:blipFill>
                    <a:blip r:embed="rId7">
                      <a:extLst>
                        <a:ext uri="{28A0092B-C50C-407E-A947-70E740481C1C}">
                          <a14:useLocalDpi xmlns:a14="http://schemas.microsoft.com/office/drawing/2010/main" val="0"/>
                        </a:ext>
                      </a:extLst>
                    </a:blip>
                    <a:stretch>
                      <a:fillRect/>
                    </a:stretch>
                  </pic:blipFill>
                  <pic:spPr>
                    <a:xfrm>
                      <a:off x="0" y="0"/>
                      <a:ext cx="3669211" cy="1223070"/>
                    </a:xfrm>
                    <a:prstGeom prst="rect">
                      <a:avLst/>
                    </a:prstGeom>
                  </pic:spPr>
                </pic:pic>
              </a:graphicData>
            </a:graphic>
          </wp:inline>
        </w:drawing>
      </w:r>
    </w:p>
    <w:p w:rsidR="00625F58" w:rsidRDefault="00625F58" w:rsidP="00625F58">
      <w:pPr>
        <w:pStyle w:val="NoSpacing"/>
        <w:rPr>
          <w:b/>
        </w:rPr>
      </w:pPr>
    </w:p>
    <w:p w:rsidR="00CB7D73" w:rsidRPr="006714BC" w:rsidRDefault="00625F58" w:rsidP="006714BC">
      <w:pPr>
        <w:jc w:val="center"/>
        <w:rPr>
          <w:rFonts w:ascii="Arial" w:hAnsi="Arial" w:cs="Arial"/>
          <w:b/>
          <w:sz w:val="28"/>
        </w:rPr>
      </w:pPr>
      <w:r>
        <w:rPr>
          <w:rFonts w:ascii="Arial" w:hAnsi="Arial" w:cs="Arial"/>
          <w:b/>
          <w:sz w:val="28"/>
        </w:rPr>
        <w:t>Urban Ministries of Wake County Hosts Annual Stone Soup Sup</w:t>
      </w:r>
      <w:r w:rsidR="006714BC">
        <w:rPr>
          <w:rFonts w:ascii="Arial" w:hAnsi="Arial" w:cs="Arial"/>
          <w:b/>
          <w:sz w:val="28"/>
        </w:rPr>
        <w:t>per Presented by Bank of America</w:t>
      </w:r>
    </w:p>
    <w:p w:rsidR="00625F58" w:rsidRDefault="00625F58" w:rsidP="00CB7D73">
      <w:pPr>
        <w:pStyle w:val="NormalWeb"/>
        <w:rPr>
          <w:rFonts w:ascii="Arial" w:hAnsi="Arial" w:cs="Arial"/>
        </w:rPr>
      </w:pPr>
      <w:r>
        <w:rPr>
          <w:rFonts w:ascii="Arial" w:hAnsi="Arial" w:cs="Arial"/>
        </w:rPr>
        <w:t xml:space="preserve">Raleigh, NC – If you are a fan of good food and want to give back to your community, </w:t>
      </w:r>
      <w:r w:rsidR="005D70E8">
        <w:rPr>
          <w:rFonts w:ascii="Arial" w:hAnsi="Arial" w:cs="Arial"/>
        </w:rPr>
        <w:t>don’t miss o</w:t>
      </w:r>
      <w:r>
        <w:rPr>
          <w:rFonts w:ascii="Arial" w:hAnsi="Arial" w:cs="Arial"/>
        </w:rPr>
        <w:t xml:space="preserve">ne of </w:t>
      </w:r>
      <w:r w:rsidR="005D70E8">
        <w:rPr>
          <w:rFonts w:ascii="Arial" w:hAnsi="Arial" w:cs="Arial"/>
        </w:rPr>
        <w:t>the Triangle’s m</w:t>
      </w:r>
      <w:r>
        <w:rPr>
          <w:rFonts w:ascii="Arial" w:hAnsi="Arial" w:cs="Arial"/>
        </w:rPr>
        <w:t>ost popular fundraisers</w:t>
      </w:r>
      <w:r w:rsidR="005D70E8">
        <w:rPr>
          <w:rFonts w:ascii="Arial" w:hAnsi="Arial" w:cs="Arial"/>
        </w:rPr>
        <w:t>, benefiting Urban Ministries of Wake County</w:t>
      </w:r>
      <w:r>
        <w:rPr>
          <w:rFonts w:ascii="Arial" w:hAnsi="Arial" w:cs="Arial"/>
        </w:rPr>
        <w:t>. Stone Soup Supper, presented by Bank of America, will feature 15 local restaurants and celebrity judges Ira David Wood III, Spectrum News Chief Meteorologist Gary Stephenson, and Reverend Nancy Petty.</w:t>
      </w:r>
    </w:p>
    <w:p w:rsidR="001E2013" w:rsidRDefault="005D70E8" w:rsidP="00CB7D73">
      <w:pPr>
        <w:pStyle w:val="NormalWeb"/>
        <w:rPr>
          <w:rFonts w:ascii="Arial" w:hAnsi="Arial" w:cs="Arial"/>
        </w:rPr>
      </w:pPr>
      <w:r>
        <w:rPr>
          <w:rFonts w:ascii="Arial" w:hAnsi="Arial" w:cs="Arial"/>
        </w:rPr>
        <w:t>The event takes place on Thursday, November 14</w:t>
      </w:r>
      <w:r w:rsidRPr="005D70E8">
        <w:rPr>
          <w:rFonts w:ascii="Arial" w:hAnsi="Arial" w:cs="Arial"/>
          <w:vertAlign w:val="superscript"/>
        </w:rPr>
        <w:t>th</w:t>
      </w:r>
      <w:r>
        <w:rPr>
          <w:rFonts w:ascii="Arial" w:hAnsi="Arial" w:cs="Arial"/>
        </w:rPr>
        <w:t xml:space="preserve"> at </w:t>
      </w:r>
      <w:proofErr w:type="spellStart"/>
      <w:r>
        <w:rPr>
          <w:rFonts w:ascii="Arial" w:hAnsi="Arial" w:cs="Arial"/>
        </w:rPr>
        <w:t>McKimmon</w:t>
      </w:r>
      <w:proofErr w:type="spellEnd"/>
      <w:r>
        <w:rPr>
          <w:rFonts w:ascii="Arial" w:hAnsi="Arial" w:cs="Arial"/>
        </w:rPr>
        <w:t xml:space="preserve"> Center in Raleigh from 6 – 8 pm. </w:t>
      </w:r>
    </w:p>
    <w:p w:rsidR="005D70E8" w:rsidRDefault="001E2013" w:rsidP="00CB7D73">
      <w:pPr>
        <w:pStyle w:val="NormalWeb"/>
        <w:rPr>
          <w:rFonts w:ascii="Arial" w:hAnsi="Arial" w:cs="Arial"/>
        </w:rPr>
      </w:pPr>
      <w:r>
        <w:rPr>
          <w:rFonts w:ascii="Arial" w:hAnsi="Arial" w:cs="Arial"/>
        </w:rPr>
        <w:t>The event brings 800-900 guests who are invited to t</w:t>
      </w:r>
      <w:r w:rsidR="00191F3A">
        <w:rPr>
          <w:rFonts w:ascii="Arial" w:hAnsi="Arial" w:cs="Arial"/>
        </w:rPr>
        <w:t xml:space="preserve">aste </w:t>
      </w:r>
      <w:r w:rsidR="005D70E8">
        <w:rPr>
          <w:rFonts w:ascii="Arial" w:hAnsi="Arial" w:cs="Arial"/>
        </w:rPr>
        <w:t xml:space="preserve">as much soup as </w:t>
      </w:r>
      <w:r>
        <w:rPr>
          <w:rFonts w:ascii="Arial" w:hAnsi="Arial" w:cs="Arial"/>
        </w:rPr>
        <w:t>they</w:t>
      </w:r>
      <w:r w:rsidR="005D70E8">
        <w:rPr>
          <w:rFonts w:ascii="Arial" w:hAnsi="Arial" w:cs="Arial"/>
        </w:rPr>
        <w:t xml:space="preserve">’d like, while shopping for pottery </w:t>
      </w:r>
      <w:r>
        <w:rPr>
          <w:rFonts w:ascii="Arial" w:hAnsi="Arial" w:cs="Arial"/>
        </w:rPr>
        <w:t xml:space="preserve">from the triangle Potters Guild, </w:t>
      </w:r>
      <w:r w:rsidR="005D70E8">
        <w:rPr>
          <w:rFonts w:ascii="Arial" w:hAnsi="Arial" w:cs="Arial"/>
        </w:rPr>
        <w:t>and learning more about Urban Ministries of Wake County’s mission.</w:t>
      </w:r>
    </w:p>
    <w:p w:rsidR="005D70E8" w:rsidRDefault="005D70E8" w:rsidP="005D70E8">
      <w:pPr>
        <w:pStyle w:val="NormalWeb"/>
        <w:rPr>
          <w:rFonts w:ascii="Arial" w:hAnsi="Arial" w:cs="Arial"/>
        </w:rPr>
      </w:pPr>
      <w:r>
        <w:rPr>
          <w:rFonts w:ascii="Arial" w:hAnsi="Arial" w:cs="Arial"/>
        </w:rPr>
        <w:t>During the event, the crowd and the celebrity judges pick two “Soup”-</w:t>
      </w:r>
      <w:proofErr w:type="spellStart"/>
      <w:r>
        <w:rPr>
          <w:rFonts w:ascii="Arial" w:hAnsi="Arial" w:cs="Arial"/>
        </w:rPr>
        <w:t>erior</w:t>
      </w:r>
      <w:proofErr w:type="spellEnd"/>
      <w:r>
        <w:rPr>
          <w:rFonts w:ascii="Arial" w:hAnsi="Arial" w:cs="Arial"/>
        </w:rPr>
        <w:t xml:space="preserve"> chefs. Featured restaurants are: </w:t>
      </w:r>
      <w:r w:rsidRPr="005D70E8">
        <w:rPr>
          <w:rFonts w:ascii="Arial" w:hAnsi="Arial" w:cs="Arial"/>
        </w:rPr>
        <w:t>Caroli</w:t>
      </w:r>
      <w:r>
        <w:rPr>
          <w:rFonts w:ascii="Arial" w:hAnsi="Arial" w:cs="Arial"/>
        </w:rPr>
        <w:t xml:space="preserve">na Ale House, BRAISE, </w:t>
      </w:r>
      <w:r w:rsidRPr="005D70E8">
        <w:rPr>
          <w:rFonts w:ascii="Arial" w:hAnsi="Arial" w:cs="Arial"/>
        </w:rPr>
        <w:t>Shiki Sushi Asian Bistro</w:t>
      </w:r>
      <w:r>
        <w:rPr>
          <w:rFonts w:ascii="Arial" w:hAnsi="Arial" w:cs="Arial"/>
        </w:rPr>
        <w:t xml:space="preserve">, </w:t>
      </w:r>
      <w:r w:rsidRPr="005D70E8">
        <w:rPr>
          <w:rFonts w:ascii="Arial" w:hAnsi="Arial" w:cs="Arial"/>
        </w:rPr>
        <w:t>Hayes Barton Baptist Church</w:t>
      </w:r>
      <w:r>
        <w:rPr>
          <w:rFonts w:ascii="Arial" w:hAnsi="Arial" w:cs="Arial"/>
        </w:rPr>
        <w:t xml:space="preserve">, </w:t>
      </w:r>
      <w:r w:rsidRPr="005D70E8">
        <w:rPr>
          <w:rFonts w:ascii="Arial" w:hAnsi="Arial" w:cs="Arial"/>
        </w:rPr>
        <w:t>Rye Bar &amp; Southern Kitchen</w:t>
      </w:r>
      <w:r>
        <w:rPr>
          <w:rFonts w:ascii="Arial" w:hAnsi="Arial" w:cs="Arial"/>
        </w:rPr>
        <w:t xml:space="preserve">, </w:t>
      </w:r>
      <w:r w:rsidRPr="005D70E8">
        <w:rPr>
          <w:rFonts w:ascii="Arial" w:hAnsi="Arial" w:cs="Arial"/>
        </w:rPr>
        <w:t>Big Ed's City Market Restaurant</w:t>
      </w:r>
      <w:r>
        <w:rPr>
          <w:rFonts w:ascii="Arial" w:hAnsi="Arial" w:cs="Arial"/>
        </w:rPr>
        <w:t xml:space="preserve">, </w:t>
      </w:r>
      <w:r w:rsidRPr="005D70E8">
        <w:rPr>
          <w:rFonts w:ascii="Arial" w:hAnsi="Arial" w:cs="Arial"/>
        </w:rPr>
        <w:t>Trophy Brewing Company</w:t>
      </w:r>
      <w:r>
        <w:rPr>
          <w:rFonts w:ascii="Arial" w:hAnsi="Arial" w:cs="Arial"/>
        </w:rPr>
        <w:t xml:space="preserve">, </w:t>
      </w:r>
      <w:r w:rsidRPr="005D70E8">
        <w:rPr>
          <w:rFonts w:ascii="Arial" w:hAnsi="Arial" w:cs="Arial"/>
        </w:rPr>
        <w:t>MOFU Shoppe</w:t>
      </w:r>
      <w:r>
        <w:rPr>
          <w:rFonts w:ascii="Arial" w:hAnsi="Arial" w:cs="Arial"/>
        </w:rPr>
        <w:t xml:space="preserve">, </w:t>
      </w:r>
      <w:proofErr w:type="spellStart"/>
      <w:r w:rsidRPr="005D70E8">
        <w:rPr>
          <w:rFonts w:ascii="Arial" w:hAnsi="Arial" w:cs="Arial"/>
        </w:rPr>
        <w:t>Tonbo</w:t>
      </w:r>
      <w:proofErr w:type="spellEnd"/>
      <w:r w:rsidRPr="005D70E8">
        <w:rPr>
          <w:rFonts w:ascii="Arial" w:hAnsi="Arial" w:cs="Arial"/>
        </w:rPr>
        <w:t xml:space="preserve"> Ramen</w:t>
      </w:r>
      <w:r>
        <w:rPr>
          <w:rFonts w:ascii="Arial" w:hAnsi="Arial" w:cs="Arial"/>
        </w:rPr>
        <w:t xml:space="preserve">, </w:t>
      </w:r>
      <w:r w:rsidRPr="005D70E8">
        <w:rPr>
          <w:rFonts w:ascii="Arial" w:hAnsi="Arial" w:cs="Arial"/>
        </w:rPr>
        <w:t>Herons</w:t>
      </w:r>
      <w:r>
        <w:rPr>
          <w:rFonts w:ascii="Arial" w:hAnsi="Arial" w:cs="Arial"/>
        </w:rPr>
        <w:t xml:space="preserve">, </w:t>
      </w:r>
      <w:r w:rsidRPr="005D70E8">
        <w:rPr>
          <w:rFonts w:ascii="Arial" w:hAnsi="Arial" w:cs="Arial"/>
        </w:rPr>
        <w:t>Margaux's Restaurant</w:t>
      </w:r>
      <w:r>
        <w:rPr>
          <w:rFonts w:ascii="Arial" w:hAnsi="Arial" w:cs="Arial"/>
        </w:rPr>
        <w:t xml:space="preserve">, </w:t>
      </w:r>
      <w:r w:rsidRPr="005D70E8">
        <w:rPr>
          <w:rFonts w:ascii="Arial" w:hAnsi="Arial" w:cs="Arial"/>
        </w:rPr>
        <w:t>The Pit Authentic BBQ</w:t>
      </w:r>
      <w:r>
        <w:rPr>
          <w:rFonts w:ascii="Arial" w:hAnsi="Arial" w:cs="Arial"/>
        </w:rPr>
        <w:t xml:space="preserve">, </w:t>
      </w:r>
      <w:r w:rsidRPr="005D70E8">
        <w:rPr>
          <w:rFonts w:ascii="Arial" w:hAnsi="Arial" w:cs="Arial"/>
        </w:rPr>
        <w:t>Horizon Catering</w:t>
      </w:r>
      <w:r>
        <w:rPr>
          <w:rFonts w:ascii="Arial" w:hAnsi="Arial" w:cs="Arial"/>
        </w:rPr>
        <w:t xml:space="preserve">, </w:t>
      </w:r>
      <w:proofErr w:type="spellStart"/>
      <w:r w:rsidRPr="005D70E8">
        <w:rPr>
          <w:rFonts w:ascii="Arial" w:hAnsi="Arial" w:cs="Arial"/>
        </w:rPr>
        <w:t>Taverna</w:t>
      </w:r>
      <w:proofErr w:type="spellEnd"/>
      <w:r w:rsidRPr="005D70E8">
        <w:rPr>
          <w:rFonts w:ascii="Arial" w:hAnsi="Arial" w:cs="Arial"/>
        </w:rPr>
        <w:t xml:space="preserve"> Agora</w:t>
      </w:r>
      <w:r>
        <w:rPr>
          <w:rFonts w:ascii="Arial" w:hAnsi="Arial" w:cs="Arial"/>
        </w:rPr>
        <w:t xml:space="preserve">, and </w:t>
      </w:r>
      <w:proofErr w:type="spellStart"/>
      <w:r w:rsidRPr="005D70E8">
        <w:rPr>
          <w:rFonts w:ascii="Arial" w:hAnsi="Arial" w:cs="Arial"/>
        </w:rPr>
        <w:t>Vidrio</w:t>
      </w:r>
      <w:proofErr w:type="spellEnd"/>
      <w:r>
        <w:rPr>
          <w:rFonts w:ascii="Arial" w:hAnsi="Arial" w:cs="Arial"/>
        </w:rPr>
        <w:t>.</w:t>
      </w:r>
    </w:p>
    <w:p w:rsidR="005D70E8" w:rsidRDefault="00D91FF8" w:rsidP="005D70E8">
      <w:pPr>
        <w:pStyle w:val="NormalWeb"/>
        <w:rPr>
          <w:rFonts w:ascii="Arial" w:hAnsi="Arial" w:cs="Arial"/>
        </w:rPr>
      </w:pPr>
      <w:r>
        <w:rPr>
          <w:rFonts w:ascii="Arial" w:hAnsi="Arial" w:cs="Arial"/>
        </w:rPr>
        <w:t>Tickets range from $25 to $4</w:t>
      </w:r>
      <w:bookmarkStart w:id="0" w:name="_GoBack"/>
      <w:bookmarkEnd w:id="0"/>
      <w:r w:rsidR="005D70E8">
        <w:rPr>
          <w:rFonts w:ascii="Arial" w:hAnsi="Arial" w:cs="Arial"/>
        </w:rPr>
        <w:t xml:space="preserve">5 and are on sale now at </w:t>
      </w:r>
      <w:hyperlink r:id="rId8" w:history="1">
        <w:r w:rsidR="005D70E8" w:rsidRPr="00670334">
          <w:rPr>
            <w:rStyle w:val="Hyperlink"/>
            <w:rFonts w:ascii="Arial" w:hAnsi="Arial" w:cs="Arial"/>
          </w:rPr>
          <w:t>www.urbanmin.org</w:t>
        </w:r>
      </w:hyperlink>
      <w:r w:rsidR="005D70E8">
        <w:rPr>
          <w:rFonts w:ascii="Arial" w:hAnsi="Arial" w:cs="Arial"/>
        </w:rPr>
        <w:t xml:space="preserve">. </w:t>
      </w:r>
      <w:r w:rsidR="001E2013">
        <w:rPr>
          <w:rFonts w:ascii="Arial" w:hAnsi="Arial" w:cs="Arial"/>
        </w:rPr>
        <w:t xml:space="preserve">The event raises about $90,000 for UMWC. </w:t>
      </w:r>
      <w:r>
        <w:rPr>
          <w:rFonts w:ascii="Arial" w:hAnsi="Arial" w:cs="Arial"/>
        </w:rPr>
        <w:t xml:space="preserve">This year’s event is presented by Bank of America. </w:t>
      </w:r>
      <w:r w:rsidR="005D70E8">
        <w:rPr>
          <w:rFonts w:ascii="Arial" w:hAnsi="Arial" w:cs="Arial"/>
        </w:rPr>
        <w:t>Media coverage is welcome.</w:t>
      </w:r>
    </w:p>
    <w:p w:rsidR="005D70E8" w:rsidRDefault="005D70E8" w:rsidP="005D70E8">
      <w:pPr>
        <w:pStyle w:val="NormalWeb"/>
        <w:rPr>
          <w:rFonts w:ascii="Arial" w:hAnsi="Arial" w:cs="Arial"/>
        </w:rPr>
      </w:pPr>
      <w:r>
        <w:rPr>
          <w:rFonts w:ascii="Arial" w:hAnsi="Arial" w:cs="Arial"/>
        </w:rPr>
        <w:lastRenderedPageBreak/>
        <w:t>Urban Ministries of Wake County served more than 32,000 neighbors in need last year in its Open Door Clinic, The Helen Wright Center for Women, and the county’s largest Client Choice Food Pantry.</w:t>
      </w:r>
    </w:p>
    <w:p w:rsidR="005D70E8" w:rsidRDefault="005D70E8" w:rsidP="005D70E8">
      <w:pPr>
        <w:pStyle w:val="NormalWeb"/>
        <w:rPr>
          <w:rFonts w:ascii="Arial" w:hAnsi="Arial" w:cs="Arial"/>
        </w:rPr>
      </w:pPr>
    </w:p>
    <w:p w:rsidR="005D70E8" w:rsidRPr="005D70E8" w:rsidRDefault="005D70E8" w:rsidP="005D70E8">
      <w:pPr>
        <w:pStyle w:val="NormalWeb"/>
        <w:jc w:val="center"/>
        <w:rPr>
          <w:rFonts w:ascii="Arial" w:hAnsi="Arial" w:cs="Arial"/>
        </w:rPr>
      </w:pPr>
      <w:r>
        <w:rPr>
          <w:rFonts w:ascii="Arial" w:hAnsi="Arial" w:cs="Arial"/>
        </w:rPr>
        <w:t>###</w:t>
      </w:r>
    </w:p>
    <w:sectPr w:rsidR="005D70E8" w:rsidRPr="005D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73"/>
    <w:rsid w:val="00191F3A"/>
    <w:rsid w:val="001E2013"/>
    <w:rsid w:val="00366BC2"/>
    <w:rsid w:val="005D70E8"/>
    <w:rsid w:val="00625F58"/>
    <w:rsid w:val="006714BC"/>
    <w:rsid w:val="006E15B2"/>
    <w:rsid w:val="00CB7D73"/>
    <w:rsid w:val="00D9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D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D73"/>
    <w:rPr>
      <w:b/>
      <w:bCs/>
    </w:rPr>
  </w:style>
  <w:style w:type="character" w:styleId="Hyperlink">
    <w:name w:val="Hyperlink"/>
    <w:unhideWhenUsed/>
    <w:rsid w:val="00625F58"/>
    <w:rPr>
      <w:color w:val="0000FF"/>
      <w:u w:val="single"/>
    </w:rPr>
  </w:style>
  <w:style w:type="paragraph" w:styleId="NoSpacing">
    <w:name w:val="No Spacing"/>
    <w:uiPriority w:val="1"/>
    <w:qFormat/>
    <w:rsid w:val="00625F58"/>
    <w:pPr>
      <w:spacing w:after="0" w:line="240" w:lineRule="auto"/>
    </w:pPr>
  </w:style>
  <w:style w:type="paragraph" w:styleId="BalloonText">
    <w:name w:val="Balloon Text"/>
    <w:basedOn w:val="Normal"/>
    <w:link w:val="BalloonTextChar"/>
    <w:uiPriority w:val="99"/>
    <w:semiHidden/>
    <w:unhideWhenUsed/>
    <w:rsid w:val="0062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D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D73"/>
    <w:rPr>
      <w:b/>
      <w:bCs/>
    </w:rPr>
  </w:style>
  <w:style w:type="character" w:styleId="Hyperlink">
    <w:name w:val="Hyperlink"/>
    <w:unhideWhenUsed/>
    <w:rsid w:val="00625F58"/>
    <w:rPr>
      <w:color w:val="0000FF"/>
      <w:u w:val="single"/>
    </w:rPr>
  </w:style>
  <w:style w:type="paragraph" w:styleId="NoSpacing">
    <w:name w:val="No Spacing"/>
    <w:uiPriority w:val="1"/>
    <w:qFormat/>
    <w:rsid w:val="00625F58"/>
    <w:pPr>
      <w:spacing w:after="0" w:line="240" w:lineRule="auto"/>
    </w:pPr>
  </w:style>
  <w:style w:type="paragraph" w:styleId="BalloonText">
    <w:name w:val="Balloon Text"/>
    <w:basedOn w:val="Normal"/>
    <w:link w:val="BalloonTextChar"/>
    <w:uiPriority w:val="99"/>
    <w:semiHidden/>
    <w:unhideWhenUsed/>
    <w:rsid w:val="0062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22478">
      <w:bodyDiv w:val="1"/>
      <w:marLeft w:val="0"/>
      <w:marRight w:val="0"/>
      <w:marTop w:val="0"/>
      <w:marBottom w:val="0"/>
      <w:divBdr>
        <w:top w:val="none" w:sz="0" w:space="0" w:color="auto"/>
        <w:left w:val="none" w:sz="0" w:space="0" w:color="auto"/>
        <w:bottom w:val="none" w:sz="0" w:space="0" w:color="auto"/>
        <w:right w:val="none" w:sz="0" w:space="0" w:color="auto"/>
      </w:divBdr>
    </w:div>
    <w:div w:id="1037663501">
      <w:bodyDiv w:val="1"/>
      <w:marLeft w:val="0"/>
      <w:marRight w:val="0"/>
      <w:marTop w:val="0"/>
      <w:marBottom w:val="0"/>
      <w:divBdr>
        <w:top w:val="none" w:sz="0" w:space="0" w:color="auto"/>
        <w:left w:val="none" w:sz="0" w:space="0" w:color="auto"/>
        <w:bottom w:val="none" w:sz="0" w:space="0" w:color="auto"/>
        <w:right w:val="none" w:sz="0" w:space="0" w:color="auto"/>
      </w:divBdr>
    </w:div>
    <w:div w:id="1159614696">
      <w:bodyDiv w:val="1"/>
      <w:marLeft w:val="0"/>
      <w:marRight w:val="0"/>
      <w:marTop w:val="0"/>
      <w:marBottom w:val="0"/>
      <w:divBdr>
        <w:top w:val="none" w:sz="0" w:space="0" w:color="auto"/>
        <w:left w:val="none" w:sz="0" w:space="0" w:color="auto"/>
        <w:bottom w:val="none" w:sz="0" w:space="0" w:color="auto"/>
        <w:right w:val="none" w:sz="0" w:space="0" w:color="auto"/>
      </w:divBdr>
      <w:divsChild>
        <w:div w:id="190268229">
          <w:marLeft w:val="0"/>
          <w:marRight w:val="0"/>
          <w:marTop w:val="0"/>
          <w:marBottom w:val="0"/>
          <w:divBdr>
            <w:top w:val="none" w:sz="0" w:space="0" w:color="auto"/>
            <w:left w:val="none" w:sz="0" w:space="0" w:color="auto"/>
            <w:bottom w:val="none" w:sz="0" w:space="0" w:color="auto"/>
            <w:right w:val="none" w:sz="0" w:space="0" w:color="auto"/>
          </w:divBdr>
        </w:div>
        <w:div w:id="1473601187">
          <w:marLeft w:val="0"/>
          <w:marRight w:val="0"/>
          <w:marTop w:val="0"/>
          <w:marBottom w:val="0"/>
          <w:divBdr>
            <w:top w:val="none" w:sz="0" w:space="0" w:color="auto"/>
            <w:left w:val="none" w:sz="0" w:space="0" w:color="auto"/>
            <w:bottom w:val="none" w:sz="0" w:space="0" w:color="auto"/>
            <w:right w:val="none" w:sz="0" w:space="0" w:color="auto"/>
          </w:divBdr>
        </w:div>
        <w:div w:id="959385576">
          <w:marLeft w:val="0"/>
          <w:marRight w:val="0"/>
          <w:marTop w:val="0"/>
          <w:marBottom w:val="0"/>
          <w:divBdr>
            <w:top w:val="none" w:sz="0" w:space="0" w:color="auto"/>
            <w:left w:val="none" w:sz="0" w:space="0" w:color="auto"/>
            <w:bottom w:val="none" w:sz="0" w:space="0" w:color="auto"/>
            <w:right w:val="none" w:sz="0" w:space="0" w:color="auto"/>
          </w:divBdr>
        </w:div>
        <w:div w:id="1433553164">
          <w:marLeft w:val="0"/>
          <w:marRight w:val="0"/>
          <w:marTop w:val="0"/>
          <w:marBottom w:val="0"/>
          <w:divBdr>
            <w:top w:val="none" w:sz="0" w:space="0" w:color="auto"/>
            <w:left w:val="none" w:sz="0" w:space="0" w:color="auto"/>
            <w:bottom w:val="none" w:sz="0" w:space="0" w:color="auto"/>
            <w:right w:val="none" w:sz="0" w:space="0" w:color="auto"/>
          </w:divBdr>
        </w:div>
        <w:div w:id="1975716305">
          <w:marLeft w:val="0"/>
          <w:marRight w:val="0"/>
          <w:marTop w:val="0"/>
          <w:marBottom w:val="0"/>
          <w:divBdr>
            <w:top w:val="none" w:sz="0" w:space="0" w:color="auto"/>
            <w:left w:val="none" w:sz="0" w:space="0" w:color="auto"/>
            <w:bottom w:val="none" w:sz="0" w:space="0" w:color="auto"/>
            <w:right w:val="none" w:sz="0" w:space="0" w:color="auto"/>
          </w:divBdr>
        </w:div>
        <w:div w:id="644701005">
          <w:marLeft w:val="0"/>
          <w:marRight w:val="0"/>
          <w:marTop w:val="0"/>
          <w:marBottom w:val="0"/>
          <w:divBdr>
            <w:top w:val="none" w:sz="0" w:space="0" w:color="auto"/>
            <w:left w:val="none" w:sz="0" w:space="0" w:color="auto"/>
            <w:bottom w:val="none" w:sz="0" w:space="0" w:color="auto"/>
            <w:right w:val="none" w:sz="0" w:space="0" w:color="auto"/>
          </w:divBdr>
        </w:div>
        <w:div w:id="1092817529">
          <w:marLeft w:val="0"/>
          <w:marRight w:val="0"/>
          <w:marTop w:val="0"/>
          <w:marBottom w:val="0"/>
          <w:divBdr>
            <w:top w:val="none" w:sz="0" w:space="0" w:color="auto"/>
            <w:left w:val="none" w:sz="0" w:space="0" w:color="auto"/>
            <w:bottom w:val="none" w:sz="0" w:space="0" w:color="auto"/>
            <w:right w:val="none" w:sz="0" w:space="0" w:color="auto"/>
          </w:divBdr>
        </w:div>
        <w:div w:id="676468820">
          <w:marLeft w:val="0"/>
          <w:marRight w:val="0"/>
          <w:marTop w:val="0"/>
          <w:marBottom w:val="0"/>
          <w:divBdr>
            <w:top w:val="none" w:sz="0" w:space="0" w:color="auto"/>
            <w:left w:val="none" w:sz="0" w:space="0" w:color="auto"/>
            <w:bottom w:val="none" w:sz="0" w:space="0" w:color="auto"/>
            <w:right w:val="none" w:sz="0" w:space="0" w:color="auto"/>
          </w:divBdr>
        </w:div>
        <w:div w:id="1658797595">
          <w:marLeft w:val="0"/>
          <w:marRight w:val="0"/>
          <w:marTop w:val="0"/>
          <w:marBottom w:val="0"/>
          <w:divBdr>
            <w:top w:val="none" w:sz="0" w:space="0" w:color="auto"/>
            <w:left w:val="none" w:sz="0" w:space="0" w:color="auto"/>
            <w:bottom w:val="none" w:sz="0" w:space="0" w:color="auto"/>
            <w:right w:val="none" w:sz="0" w:space="0" w:color="auto"/>
          </w:divBdr>
        </w:div>
        <w:div w:id="827983742">
          <w:marLeft w:val="0"/>
          <w:marRight w:val="0"/>
          <w:marTop w:val="0"/>
          <w:marBottom w:val="0"/>
          <w:divBdr>
            <w:top w:val="none" w:sz="0" w:space="0" w:color="auto"/>
            <w:left w:val="none" w:sz="0" w:space="0" w:color="auto"/>
            <w:bottom w:val="none" w:sz="0" w:space="0" w:color="auto"/>
            <w:right w:val="none" w:sz="0" w:space="0" w:color="auto"/>
          </w:divBdr>
        </w:div>
        <w:div w:id="1895777847">
          <w:marLeft w:val="0"/>
          <w:marRight w:val="0"/>
          <w:marTop w:val="0"/>
          <w:marBottom w:val="0"/>
          <w:divBdr>
            <w:top w:val="none" w:sz="0" w:space="0" w:color="auto"/>
            <w:left w:val="none" w:sz="0" w:space="0" w:color="auto"/>
            <w:bottom w:val="none" w:sz="0" w:space="0" w:color="auto"/>
            <w:right w:val="none" w:sz="0" w:space="0" w:color="auto"/>
          </w:divBdr>
        </w:div>
        <w:div w:id="1350251443">
          <w:marLeft w:val="0"/>
          <w:marRight w:val="0"/>
          <w:marTop w:val="0"/>
          <w:marBottom w:val="0"/>
          <w:divBdr>
            <w:top w:val="none" w:sz="0" w:space="0" w:color="auto"/>
            <w:left w:val="none" w:sz="0" w:space="0" w:color="auto"/>
            <w:bottom w:val="none" w:sz="0" w:space="0" w:color="auto"/>
            <w:right w:val="none" w:sz="0" w:space="0" w:color="auto"/>
          </w:divBdr>
        </w:div>
        <w:div w:id="1971934408">
          <w:marLeft w:val="0"/>
          <w:marRight w:val="0"/>
          <w:marTop w:val="0"/>
          <w:marBottom w:val="0"/>
          <w:divBdr>
            <w:top w:val="none" w:sz="0" w:space="0" w:color="auto"/>
            <w:left w:val="none" w:sz="0" w:space="0" w:color="auto"/>
            <w:bottom w:val="none" w:sz="0" w:space="0" w:color="auto"/>
            <w:right w:val="none" w:sz="0" w:space="0" w:color="auto"/>
          </w:divBdr>
        </w:div>
        <w:div w:id="377517135">
          <w:marLeft w:val="0"/>
          <w:marRight w:val="0"/>
          <w:marTop w:val="0"/>
          <w:marBottom w:val="0"/>
          <w:divBdr>
            <w:top w:val="none" w:sz="0" w:space="0" w:color="auto"/>
            <w:left w:val="none" w:sz="0" w:space="0" w:color="auto"/>
            <w:bottom w:val="none" w:sz="0" w:space="0" w:color="auto"/>
            <w:right w:val="none" w:sz="0" w:space="0" w:color="auto"/>
          </w:divBdr>
        </w:div>
        <w:div w:id="481850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min.org"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pittsdensmore@urbanmi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Pitts-Densmore</dc:creator>
  <cp:lastModifiedBy>Carrie Pitts-Densmore</cp:lastModifiedBy>
  <cp:revision>3</cp:revision>
  <dcterms:created xsi:type="dcterms:W3CDTF">2019-10-30T19:09:00Z</dcterms:created>
  <dcterms:modified xsi:type="dcterms:W3CDTF">2019-11-04T19:41:00Z</dcterms:modified>
</cp:coreProperties>
</file>